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B51" w:rsidRPr="00D80B51" w:rsidRDefault="00D80B51" w:rsidP="00D80B51">
      <w:pPr>
        <w:jc w:val="center"/>
        <w:rPr>
          <w:rFonts w:ascii="Times New Roman" w:hAnsi="Times New Roman" w:cs="Times New Roman"/>
          <w:lang w:val="sr-Cyrl-CS"/>
        </w:rPr>
      </w:pPr>
      <w:r w:rsidRPr="00D80B51">
        <w:rPr>
          <w:rFonts w:ascii="Times New Roman" w:hAnsi="Times New Roman" w:cs="Times New Roman"/>
          <w:lang w:val="sr-Cyrl-CS"/>
        </w:rPr>
        <w:t xml:space="preserve">ИСПИТНА ПИТАЊА </w:t>
      </w:r>
      <w:r w:rsidRPr="00D80B51">
        <w:rPr>
          <w:rFonts w:ascii="Times New Roman" w:hAnsi="Times New Roman" w:cs="Times New Roman"/>
        </w:rPr>
        <w:t>ИЗ</w:t>
      </w:r>
      <w:r w:rsidRPr="00D80B51">
        <w:rPr>
          <w:rFonts w:ascii="Times New Roman" w:hAnsi="Times New Roman" w:cs="Times New Roman"/>
          <w:lang w:val="sr-Cyrl-CS"/>
        </w:rPr>
        <w:t xml:space="preserve"> ПРЕДМЕТА </w:t>
      </w:r>
      <w:r w:rsidR="00FD786C">
        <w:rPr>
          <w:rFonts w:ascii="Times New Roman" w:hAnsi="Times New Roman" w:cs="Times New Roman"/>
          <w:lang w:val="sr-Cyrl-CS"/>
        </w:rPr>
        <w:t>- ПРАВО</w:t>
      </w:r>
      <w:r w:rsidRPr="00D80B51">
        <w:rPr>
          <w:rFonts w:ascii="Times New Roman" w:hAnsi="Times New Roman" w:cs="Times New Roman"/>
          <w:lang w:val="sr-Cyrl-CS"/>
        </w:rPr>
        <w:t xml:space="preserve"> </w:t>
      </w:r>
    </w:p>
    <w:p w:rsidR="00D80B51" w:rsidRDefault="00D80B51" w:rsidP="00D80B51">
      <w:pPr>
        <w:jc w:val="center"/>
        <w:rPr>
          <w:rFonts w:ascii="Times New Roman" w:hAnsi="Times New Roman" w:cs="Times New Roman"/>
          <w:lang w:val="sr-Cyrl-CS"/>
        </w:rPr>
      </w:pPr>
      <w:r w:rsidRPr="00D80B51">
        <w:rPr>
          <w:rFonts w:ascii="Times New Roman" w:hAnsi="Times New Roman" w:cs="Times New Roman"/>
          <w:lang w:val="sr-Cyrl-CS"/>
        </w:rPr>
        <w:t xml:space="preserve">Образовни профил: </w:t>
      </w:r>
      <w:r w:rsidRPr="00FD786C">
        <w:rPr>
          <w:rFonts w:ascii="Times New Roman" w:hAnsi="Times New Roman" w:cs="Times New Roman"/>
          <w:lang w:val="sr-Cyrl-CS"/>
        </w:rPr>
        <w:t>комерцијалиста</w:t>
      </w:r>
      <w:r w:rsidR="005A73ED">
        <w:rPr>
          <w:rFonts w:ascii="Times New Roman" w:hAnsi="Times New Roman" w:cs="Times New Roman"/>
          <w:lang w:val="sr-Cyrl-CS"/>
        </w:rPr>
        <w:t xml:space="preserve"> - други</w:t>
      </w:r>
      <w:r w:rsidRPr="00D80B51">
        <w:rPr>
          <w:rFonts w:ascii="Times New Roman" w:hAnsi="Times New Roman" w:cs="Times New Roman"/>
          <w:lang w:val="sr-Cyrl-CS"/>
        </w:rPr>
        <w:t xml:space="preserve"> разред</w:t>
      </w:r>
    </w:p>
    <w:p w:rsidR="002621C3" w:rsidRDefault="002621C3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Извори права у унутрашњој трговини.</w:t>
      </w:r>
    </w:p>
    <w:p w:rsidR="002621C3" w:rsidRDefault="002621C3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Облигације. Стварна права.</w:t>
      </w:r>
    </w:p>
    <w:p w:rsidR="002621C3" w:rsidRDefault="002621C3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Уговор о продаји.</w:t>
      </w:r>
    </w:p>
    <w:p w:rsidR="002621C3" w:rsidRDefault="002621C3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Уговор о посредовању.</w:t>
      </w:r>
    </w:p>
    <w:p w:rsidR="002621C3" w:rsidRDefault="002621C3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Уговор о заступању.</w:t>
      </w:r>
    </w:p>
    <w:p w:rsidR="002621C3" w:rsidRDefault="002621C3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Цесија. Асигнација.</w:t>
      </w:r>
    </w:p>
    <w:p w:rsidR="002621C3" w:rsidRDefault="004A2F73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Уговор о превозу. Товарни лист, отпремница ЦМР, лиценца, дозвола.</w:t>
      </w:r>
    </w:p>
    <w:p w:rsidR="00834005" w:rsidRDefault="0083400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Уговор о шпедицији.</w:t>
      </w:r>
    </w:p>
    <w:p w:rsidR="00834005" w:rsidRDefault="0083400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Уговор о ускладиштењу. Складишница.</w:t>
      </w:r>
    </w:p>
    <w:p w:rsidR="00834005" w:rsidRDefault="0083400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Уговор о осигурању робе у превозу. Основни ризици код осигурања.</w:t>
      </w:r>
    </w:p>
    <w:p w:rsidR="00DC6405" w:rsidRDefault="00DC640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Електронска трговина.</w:t>
      </w:r>
    </w:p>
    <w:p w:rsidR="00DC6405" w:rsidRDefault="00DC640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Хартије од вредности.</w:t>
      </w:r>
    </w:p>
    <w:p w:rsidR="00DC6405" w:rsidRDefault="00DC640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Извори права у вези спољне трговине. Светска трговинска организација.</w:t>
      </w:r>
    </w:p>
    <w:p w:rsidR="00DC6405" w:rsidRDefault="00DC640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Спољнотрговински споразуми. Спољнотрговинско пословање робом.</w:t>
      </w:r>
    </w:p>
    <w:p w:rsidR="00DC6405" w:rsidRDefault="00DC640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ЦМР. Дозволе за међународни транспорт. Санитарни, ветеринарски и фитосанитарни захтеви.</w:t>
      </w:r>
    </w:p>
    <w:p w:rsidR="000C1298" w:rsidRPr="000C1298" w:rsidRDefault="000C1298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Уговор о продаји са елементом иностраности. Правила INCORTEMS – a.</w:t>
      </w:r>
    </w:p>
    <w:p w:rsidR="003A1B1A" w:rsidRDefault="005D0A4D" w:rsidP="003A1B1A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Међународни товарни лист. </w:t>
      </w:r>
      <w:r w:rsidR="003A1B1A">
        <w:rPr>
          <w:rFonts w:ascii="Times New Roman" w:hAnsi="Times New Roman" w:cs="Times New Roman"/>
          <w:lang w:val="sr-Cyrl-CS"/>
        </w:rPr>
        <w:t>Речни товарни лист.</w:t>
      </w:r>
      <w:r w:rsidR="003F69C6">
        <w:rPr>
          <w:rFonts w:ascii="Times New Roman" w:hAnsi="Times New Roman" w:cs="Times New Roman"/>
          <w:lang w:val="sr-Cyrl-CS"/>
        </w:rPr>
        <w:t xml:space="preserve"> Поморски коносман или теретница.</w:t>
      </w:r>
    </w:p>
    <w:p w:rsidR="005D0A4D" w:rsidRPr="003F69C6" w:rsidRDefault="005D0A4D" w:rsidP="003F69C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Шпедитерска документација. </w:t>
      </w:r>
      <w:r w:rsidR="003F69C6">
        <w:rPr>
          <w:rFonts w:ascii="Times New Roman" w:hAnsi="Times New Roman" w:cs="Times New Roman"/>
          <w:lang w:val="sr-Cyrl-CS"/>
        </w:rPr>
        <w:t>Капетанска потврда.</w:t>
      </w:r>
    </w:p>
    <w:p w:rsidR="005D0A4D" w:rsidRDefault="005D0A4D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Међународна трговинска арбитража. Трговинска арбитража Привредне коморе Србије.</w:t>
      </w:r>
    </w:p>
    <w:p w:rsidR="005D0A4D" w:rsidRDefault="005A6762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Закон о заштити потрошача. Информисање потрошача и едукација.</w:t>
      </w:r>
    </w:p>
    <w:p w:rsidR="005A6762" w:rsidRDefault="005A6762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Непоштена пословна пракса, уговори са неправичним одредбама. Уговори закључени на даљину и ван пословних просторија.</w:t>
      </w:r>
    </w:p>
    <w:p w:rsidR="00801AFD" w:rsidRDefault="00801AFD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Заштита потрошача из уговора о продаји. Национални савет за заштиту потро</w:t>
      </w:r>
      <w:r w:rsidR="00BB0C55">
        <w:rPr>
          <w:rFonts w:ascii="Times New Roman" w:hAnsi="Times New Roman" w:cs="Times New Roman"/>
          <w:lang w:val="sr-Cyrl-CS"/>
        </w:rPr>
        <w:t>ша</w:t>
      </w:r>
      <w:r>
        <w:rPr>
          <w:rFonts w:ascii="Times New Roman" w:hAnsi="Times New Roman" w:cs="Times New Roman"/>
          <w:lang w:val="sr-Cyrl-CS"/>
        </w:rPr>
        <w:t>ча, удружења и савези.</w:t>
      </w:r>
    </w:p>
    <w:p w:rsidR="003279B4" w:rsidRDefault="003279B4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Приговор трговцу, вансудско решавање потрошачких спорова. Тржишна инспекција.</w:t>
      </w:r>
    </w:p>
    <w:p w:rsidR="004A6554" w:rsidRPr="00FA47F5" w:rsidRDefault="004A6554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</w:rPr>
        <w:t>ISO</w:t>
      </w:r>
      <w:r w:rsidRPr="004A6554">
        <w:rPr>
          <w:rFonts w:ascii="Times New Roman" w:hAnsi="Times New Roman" w:cs="Times New Roman"/>
          <w:lang w:val="sr-Cyrl-CS"/>
        </w:rPr>
        <w:t xml:space="preserve"> 9001 </w:t>
      </w:r>
      <w:r w:rsidRPr="00BB0C55">
        <w:rPr>
          <w:rFonts w:ascii="Times New Roman" w:hAnsi="Times New Roman" w:cs="Times New Roman"/>
          <w:lang w:val="sr-Cyrl-CS"/>
        </w:rPr>
        <w:t>сертификати. Технички  захтеви за производе.</w:t>
      </w:r>
    </w:p>
    <w:p w:rsidR="00FA47F5" w:rsidRPr="0037772A" w:rsidRDefault="00FA47F5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BB0C55">
        <w:rPr>
          <w:rFonts w:ascii="Times New Roman" w:hAnsi="Times New Roman" w:cs="Times New Roman"/>
          <w:lang w:val="sr-Cyrl-CS"/>
        </w:rPr>
        <w:t>Безбедносни захтеви за производе. Здравствени надзор за предмете опште употребе.</w:t>
      </w:r>
    </w:p>
    <w:p w:rsidR="0037772A" w:rsidRPr="007D00C9" w:rsidRDefault="0037772A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BB0C55">
        <w:rPr>
          <w:rFonts w:ascii="Times New Roman" w:hAnsi="Times New Roman" w:cs="Times New Roman"/>
          <w:lang w:val="sr-Cyrl-CS"/>
        </w:rPr>
        <w:t>Заштита на раду. Права и обавезе послодавца и запосленог. Закони, правилници, акти привредног друштва.</w:t>
      </w:r>
    </w:p>
    <w:p w:rsidR="007D00C9" w:rsidRPr="00262C1D" w:rsidRDefault="007D00C9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BB0C55">
        <w:rPr>
          <w:rFonts w:ascii="Times New Roman" w:hAnsi="Times New Roman" w:cs="Times New Roman"/>
          <w:lang w:val="sr-Cyrl-CS"/>
        </w:rPr>
        <w:t xml:space="preserve">Процена ризика радних места у трговинској делатности. </w:t>
      </w:r>
      <w:proofErr w:type="spellStart"/>
      <w:r>
        <w:rPr>
          <w:rFonts w:ascii="Times New Roman" w:hAnsi="Times New Roman" w:cs="Times New Roman"/>
        </w:rPr>
        <w:t>Одрживи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развој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трговина</w:t>
      </w:r>
      <w:proofErr w:type="spellEnd"/>
      <w:r>
        <w:rPr>
          <w:rFonts w:ascii="Times New Roman" w:hAnsi="Times New Roman" w:cs="Times New Roman"/>
        </w:rPr>
        <w:t>.</w:t>
      </w:r>
    </w:p>
    <w:p w:rsidR="00262C1D" w:rsidRPr="00F51ACC" w:rsidRDefault="00262C1D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BB0C55">
        <w:rPr>
          <w:rFonts w:ascii="Times New Roman" w:hAnsi="Times New Roman" w:cs="Times New Roman"/>
          <w:lang w:val="sr-Cyrl-CS"/>
        </w:rPr>
        <w:t>Протоколи, споразуми, агенде, регионална акта ЕУ. Међународни извори права везани за заштиту животне средине.</w:t>
      </w:r>
    </w:p>
    <w:p w:rsidR="00F51ACC" w:rsidRPr="003A1B1A" w:rsidRDefault="00F51ACC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BB0C55">
        <w:rPr>
          <w:rFonts w:ascii="Times New Roman" w:hAnsi="Times New Roman" w:cs="Times New Roman"/>
          <w:lang w:val="sr-Cyrl-CS"/>
        </w:rPr>
        <w:t>Закон о заштити животне средине. Правилник о ближим условима, критеријумима и поступку за добијање права на коришћење еколошког знака.</w:t>
      </w:r>
    </w:p>
    <w:p w:rsidR="003A1B1A" w:rsidRPr="002621C3" w:rsidRDefault="003A1B1A" w:rsidP="002621C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lang w:val="sr-Cyrl-CS"/>
        </w:rPr>
      </w:pPr>
      <w:r w:rsidRPr="00BB0C55">
        <w:rPr>
          <w:rFonts w:ascii="Times New Roman" w:hAnsi="Times New Roman" w:cs="Times New Roman"/>
          <w:lang w:val="sr-Cyrl-CS"/>
        </w:rPr>
        <w:t>Стандарди стављања под контролу загађења и очувања животне средине.</w:t>
      </w:r>
    </w:p>
    <w:p w:rsidR="0008337A" w:rsidRPr="00FD786C" w:rsidRDefault="00FD786C" w:rsidP="000833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 xml:space="preserve">Литература: Уџбеник: </w:t>
      </w:r>
      <w:r w:rsidRPr="00FD786C"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>Право</w:t>
      </w:r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 xml:space="preserve"> (Драгица Пикула, Виолета Трајковић - </w:t>
      </w:r>
      <w:r w:rsidRPr="00FD786C"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>Завод за уџбенике, Београд</w:t>
      </w:r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>)</w:t>
      </w:r>
      <w:r w:rsidRPr="00FD786C"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 xml:space="preserve"> и друга препоручена литература. Наставни м</w:t>
      </w:r>
      <w:r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>атеријали које прави наставник.</w:t>
      </w:r>
      <w:r w:rsidRPr="00FD786C"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 xml:space="preserve"> </w:t>
      </w:r>
    </w:p>
    <w:p w:rsidR="0008337A" w:rsidRPr="00FD786C" w:rsidRDefault="0008337A" w:rsidP="002E0BB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sectPr w:rsidR="0008337A" w:rsidRPr="00FD786C" w:rsidSect="00AD03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C1272"/>
    <w:multiLevelType w:val="hybridMultilevel"/>
    <w:tmpl w:val="A1D4F096"/>
    <w:lvl w:ilvl="0" w:tplc="8C96FF88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27B94"/>
    <w:multiLevelType w:val="hybridMultilevel"/>
    <w:tmpl w:val="59F0D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A33E2D"/>
    <w:multiLevelType w:val="hybridMultilevel"/>
    <w:tmpl w:val="58A4E4C6"/>
    <w:lvl w:ilvl="0" w:tplc="232EFBB0">
      <w:start w:val="1"/>
      <w:numFmt w:val="decimalZero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735300FC"/>
    <w:multiLevelType w:val="hybridMultilevel"/>
    <w:tmpl w:val="9BF0D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D7201"/>
    <w:multiLevelType w:val="hybridMultilevel"/>
    <w:tmpl w:val="D5F84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2B54"/>
    <w:rsid w:val="0004120C"/>
    <w:rsid w:val="0008337A"/>
    <w:rsid w:val="000C1298"/>
    <w:rsid w:val="001A2CD8"/>
    <w:rsid w:val="002621C3"/>
    <w:rsid w:val="00262C1D"/>
    <w:rsid w:val="002E0BB4"/>
    <w:rsid w:val="00314D60"/>
    <w:rsid w:val="003279B4"/>
    <w:rsid w:val="0037772A"/>
    <w:rsid w:val="003A1B1A"/>
    <w:rsid w:val="003C2C80"/>
    <w:rsid w:val="003F69C6"/>
    <w:rsid w:val="004761AC"/>
    <w:rsid w:val="004A2F73"/>
    <w:rsid w:val="004A6554"/>
    <w:rsid w:val="004F5FBF"/>
    <w:rsid w:val="00583982"/>
    <w:rsid w:val="00586D55"/>
    <w:rsid w:val="005A6762"/>
    <w:rsid w:val="005A73ED"/>
    <w:rsid w:val="005D0A4D"/>
    <w:rsid w:val="005D52C6"/>
    <w:rsid w:val="00717F7F"/>
    <w:rsid w:val="007D00C9"/>
    <w:rsid w:val="00801AFD"/>
    <w:rsid w:val="00834005"/>
    <w:rsid w:val="00A517F4"/>
    <w:rsid w:val="00A83EDF"/>
    <w:rsid w:val="00AD039B"/>
    <w:rsid w:val="00AF09AB"/>
    <w:rsid w:val="00AF6BA6"/>
    <w:rsid w:val="00BB0C55"/>
    <w:rsid w:val="00BC2B54"/>
    <w:rsid w:val="00C63042"/>
    <w:rsid w:val="00CA33E1"/>
    <w:rsid w:val="00CF6850"/>
    <w:rsid w:val="00D663B2"/>
    <w:rsid w:val="00D80B51"/>
    <w:rsid w:val="00DA338C"/>
    <w:rsid w:val="00DC6405"/>
    <w:rsid w:val="00E86BED"/>
    <w:rsid w:val="00F51ACC"/>
    <w:rsid w:val="00F60737"/>
    <w:rsid w:val="00F80359"/>
    <w:rsid w:val="00FA47F5"/>
    <w:rsid w:val="00FD786C"/>
    <w:rsid w:val="00FE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7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2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Korisnik</cp:lastModifiedBy>
  <cp:revision>35</cp:revision>
  <dcterms:created xsi:type="dcterms:W3CDTF">2016-10-15T22:11:00Z</dcterms:created>
  <dcterms:modified xsi:type="dcterms:W3CDTF">2026-10-06T16:40:00Z</dcterms:modified>
</cp:coreProperties>
</file>